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058E5" w14:textId="6C13830F" w:rsidR="00E3778C" w:rsidRPr="00A82806" w:rsidRDefault="00FC1B70" w:rsidP="00E3778C">
      <w:pPr>
        <w:keepNext/>
        <w:outlineLvl w:val="1"/>
        <w:rPr>
          <w:rFonts w:ascii="Arial" w:hAnsi="Arial" w:cs="Arial"/>
          <w:b/>
          <w:bCs/>
          <w:color w:val="000000"/>
        </w:rPr>
      </w:pPr>
      <w:r>
        <w:rPr>
          <w:rFonts w:ascii="Arial" w:hAnsi="Arial" w:cs="Arial"/>
          <w:b/>
          <w:bCs/>
          <w:color w:val="000000"/>
          <w:sz w:val="28"/>
        </w:rPr>
        <w:t>P</w:t>
      </w:r>
      <w:r w:rsidR="003459AA">
        <w:rPr>
          <w:rFonts w:ascii="Arial" w:hAnsi="Arial" w:cs="Arial"/>
          <w:b/>
          <w:bCs/>
          <w:color w:val="000000"/>
          <w:sz w:val="28"/>
        </w:rPr>
        <w:t xml:space="preserve">reston on Stour Parish </w:t>
      </w:r>
      <w:r>
        <w:rPr>
          <w:rFonts w:ascii="Arial" w:hAnsi="Arial" w:cs="Arial"/>
          <w:b/>
          <w:bCs/>
          <w:color w:val="000000"/>
          <w:sz w:val="28"/>
        </w:rPr>
        <w:t>Coun</w:t>
      </w:r>
      <w:r w:rsidR="00BD083F">
        <w:rPr>
          <w:rFonts w:ascii="Arial" w:hAnsi="Arial" w:cs="Arial"/>
          <w:b/>
          <w:bCs/>
          <w:color w:val="000000"/>
          <w:sz w:val="28"/>
        </w:rPr>
        <w:t>cil</w:t>
      </w:r>
      <w:r w:rsidR="00E3778C" w:rsidRPr="00A82806">
        <w:rPr>
          <w:rFonts w:ascii="Arial" w:hAnsi="Arial" w:cs="Arial"/>
          <w:b/>
          <w:bCs/>
          <w:color w:val="000000"/>
          <w:sz w:val="28"/>
        </w:rPr>
        <w:t xml:space="preserve"> D</w:t>
      </w:r>
      <w:r w:rsidR="00BD083F">
        <w:rPr>
          <w:rFonts w:ascii="Arial" w:hAnsi="Arial" w:cs="Arial"/>
          <w:b/>
          <w:bCs/>
          <w:color w:val="000000"/>
          <w:sz w:val="28"/>
        </w:rPr>
        <w:t>isciplinary Policy.</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councillor.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0A3B508D" w:rsidR="00E3778C" w:rsidRPr="00E3778C" w:rsidRDefault="00826E1A" w:rsidP="00E3778C">
      <w:pPr>
        <w:numPr>
          <w:ilvl w:val="0"/>
          <w:numId w:val="1"/>
        </w:numPr>
        <w:shd w:val="clear" w:color="auto" w:fill="FFFFFF"/>
        <w:tabs>
          <w:tab w:val="left" w:pos="567"/>
        </w:tabs>
        <w:rPr>
          <w:rFonts w:ascii="Arial" w:hAnsi="Arial" w:cs="Arial"/>
          <w:i/>
          <w:color w:val="1A1718"/>
          <w:u w:val="single"/>
        </w:rPr>
      </w:pPr>
      <w:r>
        <w:rPr>
          <w:rFonts w:ascii="Arial" w:hAnsi="Arial" w:cs="Arial"/>
        </w:rPr>
        <w:t>T</w:t>
      </w:r>
      <w:r w:rsidR="00E3778C" w:rsidRPr="00E3778C">
        <w:rPr>
          <w:rFonts w:ascii="Arial" w:hAnsi="Arial" w:cs="Arial"/>
        </w:rPr>
        <w:t xml:space="preserve">he council may initiate a more detailed investigation undertaken to establish the facts of a situation or to establish the perspective of others who may have witnessed misconduct. </w:t>
      </w:r>
    </w:p>
    <w:bookmarkEnd w:id="1"/>
    <w:p w14:paraId="0D6DCEBE" w14:textId="7EC0D2D9" w:rsidR="00E3778C" w:rsidRPr="00D21B83"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 xml:space="preserve">Where minor concerns about conduct become apparent, it is the </w:t>
      </w:r>
      <w:r w:rsidR="000C7537">
        <w:rPr>
          <w:rFonts w:ascii="Arial" w:hAnsi="Arial" w:cs="Arial"/>
        </w:rPr>
        <w:t>Chair</w:t>
      </w:r>
      <w:r w:rsidRPr="00A82806">
        <w:rPr>
          <w:rFonts w:ascii="Arial" w:hAnsi="Arial" w:cs="Arial"/>
        </w:rPr>
        <w:t xml:space="preserve">'s responsibility to raise this with the employee and clarify the improvements required. A file note will be made and kept by the </w:t>
      </w:r>
      <w:r w:rsidR="000C7537">
        <w:rPr>
          <w:rFonts w:ascii="Arial" w:hAnsi="Arial" w:cs="Arial"/>
        </w:rPr>
        <w:t>Chair</w:t>
      </w:r>
      <w:r w:rsidRPr="00A82806">
        <w:rPr>
          <w:rFonts w:ascii="Arial" w:hAnsi="Arial" w:cs="Arial"/>
        </w:rPr>
        <w:t xml:space="preserve">. The informal discussions are not part of the formal disciplinary procedure. If the conduct fails to improve, or if further matters of conduct become apparent, the </w:t>
      </w:r>
      <w:r w:rsidR="00FC1739">
        <w:rPr>
          <w:rFonts w:ascii="Arial" w:hAnsi="Arial" w:cs="Arial"/>
        </w:rPr>
        <w:t>Chair</w:t>
      </w:r>
      <w:r w:rsidRPr="00A82806">
        <w:rPr>
          <w:rFonts w:ascii="Arial" w:hAnsi="Arial" w:cs="Arial"/>
        </w:rPr>
        <w:t xml:space="preserve"> may decide to formalise the discussions and invite the employee to a first stage disciplinary hearing.</w:t>
      </w:r>
      <w:r w:rsidR="00FC1739">
        <w:rPr>
          <w:rFonts w:ascii="Arial" w:hAnsi="Arial" w:cs="Arial"/>
        </w:rPr>
        <w:t xml:space="preserve"> If the Chair is not available, responsibility falls to the Vice-Chair.</w:t>
      </w:r>
    </w:p>
    <w:p w14:paraId="4657F959" w14:textId="77777777" w:rsidR="00D21B83" w:rsidRPr="00A82806" w:rsidRDefault="00D21B83" w:rsidP="00D21B83">
      <w:pPr>
        <w:shd w:val="clear" w:color="auto" w:fill="FFFFFF"/>
        <w:tabs>
          <w:tab w:val="left" w:pos="567"/>
        </w:tabs>
        <w:ind w:left="567"/>
        <w:rPr>
          <w:rFonts w:ascii="Arial" w:hAnsi="Arial" w:cs="Arial"/>
          <w:i/>
          <w:color w:val="1A1718"/>
          <w:u w:val="single"/>
        </w:rPr>
      </w:pP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165FF7A"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 formal disciplinary investigation is required, the Council</w:t>
      </w:r>
      <w:r w:rsidR="00D21B83">
        <w:rPr>
          <w:rFonts w:ascii="Arial" w:hAnsi="Arial" w:cs="Arial"/>
          <w:color w:val="000000"/>
          <w:lang w:val="en"/>
        </w:rPr>
        <w:t xml:space="preserve"> </w:t>
      </w:r>
      <w:r w:rsidRPr="00A82806">
        <w:rPr>
          <w:rFonts w:ascii="Arial" w:hAnsi="Arial" w:cs="Arial"/>
          <w:color w:val="000000"/>
          <w:lang w:val="en"/>
        </w:rPr>
        <w:t xml:space="preserve">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councillor. If the </w:t>
      </w:r>
      <w:r w:rsidR="00C5164A">
        <w:rPr>
          <w:rFonts w:ascii="Arial" w:hAnsi="Arial" w:cs="Arial"/>
          <w:color w:val="000000"/>
          <w:lang w:val="en"/>
        </w:rPr>
        <w:t>council</w:t>
      </w:r>
      <w:r w:rsidRPr="00A82806">
        <w:rPr>
          <w:rFonts w:ascii="Arial" w:hAnsi="Arial" w:cs="Arial"/>
          <w:color w:val="000000"/>
          <w:lang w:val="en"/>
        </w:rPr>
        <w:t xml:space="preserve">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w:t>
      </w:r>
      <w:r w:rsidR="006773C3">
        <w:rPr>
          <w:rFonts w:ascii="Arial" w:hAnsi="Arial" w:cs="Arial"/>
          <w:color w:val="000000"/>
          <w:lang w:val="en"/>
        </w:rPr>
        <w:t>T</w:t>
      </w:r>
      <w:r w:rsidRPr="00A82806">
        <w:rPr>
          <w:rFonts w:ascii="Arial" w:hAnsi="Arial" w:cs="Arial"/>
          <w:color w:val="000000"/>
          <w:lang w:val="en"/>
        </w:rPr>
        <w:t xml:space="preserve">he Investigator </w:t>
      </w:r>
      <w:r w:rsidR="006773C3">
        <w:rPr>
          <w:rFonts w:ascii="Arial" w:hAnsi="Arial" w:cs="Arial"/>
          <w:color w:val="000000"/>
          <w:lang w:val="en"/>
        </w:rPr>
        <w:t xml:space="preserve">will be informed </w:t>
      </w:r>
      <w:r w:rsidRPr="00A82806">
        <w:rPr>
          <w:rFonts w:ascii="Arial" w:hAnsi="Arial" w:cs="Arial"/>
          <w:color w:val="000000"/>
          <w:lang w:val="en"/>
        </w:rPr>
        <w:t>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0021B2BD"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w:t>
      </w:r>
      <w:r w:rsidR="002A1B8E">
        <w:rPr>
          <w:rFonts w:ascii="Arial" w:hAnsi="Arial" w:cs="Arial"/>
          <w:color w:val="000000"/>
          <w:lang w:val="en"/>
        </w:rPr>
        <w:t>Council</w:t>
      </w:r>
      <w:r w:rsidRPr="00A82806">
        <w:rPr>
          <w:rFonts w:ascii="Arial" w:hAnsi="Arial" w:cs="Arial"/>
          <w:color w:val="000000"/>
          <w:lang w:val="en"/>
        </w:rPr>
        <w:t xml:space="preserv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t xml:space="preserve">reasonable time </w:t>
      </w:r>
      <w:r w:rsidRPr="00A82806">
        <w:rPr>
          <w:rFonts w:ascii="Arial" w:hAnsi="Arial" w:cs="Arial"/>
          <w:color w:val="000000"/>
          <w:lang w:val="en"/>
        </w:rPr>
        <w:lastRenderedPageBreak/>
        <w:t xml:space="preserve">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meets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03815F3F" w14:textId="3BF7BECC"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w:t>
      </w:r>
      <w:r w:rsidR="004E362D">
        <w:rPr>
          <w:rFonts w:ascii="Arial" w:hAnsi="Arial" w:cs="Arial"/>
          <w:color w:val="000000"/>
          <w:lang w:val="en"/>
        </w:rPr>
        <w:t>council</w:t>
      </w:r>
      <w:r w:rsidRPr="00A82806">
        <w:rPr>
          <w:rFonts w:ascii="Arial" w:hAnsi="Arial" w:cs="Arial"/>
          <w:color w:val="000000"/>
          <w:lang w:val="en"/>
        </w:rPr>
        <w:t xml:space="preserv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the employee has a case to answer and a formal hearing should be convened under the Council’s disciplinary procedure.</w:t>
      </w:r>
    </w:p>
    <w:p w14:paraId="07929479" w14:textId="426484D2"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w:t>
      </w:r>
      <w:r w:rsidR="00280022">
        <w:rPr>
          <w:rFonts w:ascii="Arial" w:hAnsi="Arial" w:cs="Arial"/>
          <w:color w:val="000000"/>
        </w:rPr>
        <w:t>council,</w:t>
      </w:r>
      <w:r w:rsidRPr="00A82806">
        <w:rPr>
          <w:rFonts w:ascii="Arial" w:hAnsi="Arial" w:cs="Arial"/>
          <w:color w:val="000000"/>
        </w:rPr>
        <w:t xml:space="preserve"> which will decide whether further </w:t>
      </w:r>
      <w:r w:rsidRPr="00A82806">
        <w:rPr>
          <w:rFonts w:ascii="Arial" w:hAnsi="Arial" w:cs="Arial"/>
          <w:color w:val="000000"/>
          <w:lang w:val="en"/>
        </w:rPr>
        <w:t xml:space="preserve">action will be taken. </w:t>
      </w:r>
    </w:p>
    <w:p w14:paraId="1D56ACFE" w14:textId="77777777" w:rsidR="00E3778C"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0FE79E4F" w14:textId="77777777" w:rsidR="00095E30" w:rsidRPr="00A82806" w:rsidRDefault="00095E30" w:rsidP="00095E30">
      <w:pPr>
        <w:ind w:left="567"/>
        <w:rPr>
          <w:rFonts w:ascii="Arial" w:hAnsi="Arial" w:cs="Arial"/>
          <w:color w:val="000000"/>
        </w:rPr>
      </w:pP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13060282"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w:t>
      </w:r>
      <w:r w:rsidR="00095E30">
        <w:rPr>
          <w:rFonts w:ascii="Arial" w:hAnsi="Arial" w:cs="Arial"/>
          <w:color w:val="000000"/>
        </w:rPr>
        <w:t>council</w:t>
      </w:r>
      <w:r w:rsidRPr="00A82806">
        <w:rPr>
          <w:rFonts w:ascii="Arial" w:hAnsi="Arial" w:cs="Arial"/>
          <w:color w:val="000000"/>
        </w:rPr>
        <w:t xml:space="preserve"> decides that there is a case to answer, it will appoint a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sub-committee will appoint a Chairman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No councillor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has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75D5F840" w14:textId="77777777" w:rsidR="00170C7C" w:rsidRDefault="00170C7C" w:rsidP="00170C7C">
      <w:pPr>
        <w:pStyle w:val="ListParagraph"/>
        <w:rPr>
          <w:rFonts w:ascii="Arial" w:hAnsi="Arial" w:cs="Arial"/>
          <w:color w:val="000000"/>
          <w:lang w:val="en"/>
        </w:rPr>
      </w:pPr>
    </w:p>
    <w:p w14:paraId="2B9E6002" w14:textId="77777777" w:rsidR="00170C7C" w:rsidRPr="00A82806" w:rsidRDefault="00170C7C" w:rsidP="00170C7C">
      <w:pPr>
        <w:ind w:left="567"/>
        <w:rPr>
          <w:rFonts w:ascii="Arial" w:hAnsi="Arial" w:cs="Arial"/>
          <w:color w:val="000000"/>
          <w:lang w:val="en"/>
        </w:rPr>
      </w:pP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lastRenderedPageBreak/>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3943D65E" w14:textId="77777777" w:rsidR="00506FA5" w:rsidRPr="00A82806" w:rsidRDefault="00506FA5" w:rsidP="00506FA5">
      <w:pPr>
        <w:tabs>
          <w:tab w:val="left" w:pos="1134"/>
        </w:tabs>
        <w:ind w:left="1134"/>
        <w:rPr>
          <w:rFonts w:ascii="Arial" w:hAnsi="Arial" w:cs="Arial"/>
          <w:color w:val="000000"/>
          <w:lang w:val="en"/>
        </w:rPr>
      </w:pP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316FA371" w14:textId="77777777" w:rsidR="00A47BF1" w:rsidRPr="00A82806" w:rsidRDefault="00A47BF1" w:rsidP="00A47BF1">
      <w:pPr>
        <w:tabs>
          <w:tab w:val="left" w:pos="1134"/>
        </w:tabs>
        <w:ind w:left="1134"/>
        <w:rPr>
          <w:rFonts w:ascii="Arial" w:hAnsi="Arial" w:cs="Arial"/>
          <w:color w:val="000000"/>
          <w:lang w:val="en"/>
        </w:rPr>
      </w:pP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3A1EBA75" w14:textId="77777777" w:rsidR="00A47BF1" w:rsidRPr="00A82806" w:rsidRDefault="00A47BF1" w:rsidP="00A47BF1">
      <w:pPr>
        <w:keepNext/>
        <w:shd w:val="clear" w:color="auto" w:fill="FFFFFF"/>
        <w:ind w:left="567"/>
        <w:outlineLvl w:val="2"/>
        <w:rPr>
          <w:rFonts w:ascii="Arial" w:hAnsi="Arial" w:cs="Arial"/>
          <w:color w:val="000000"/>
          <w:lang w:val="en"/>
        </w:rPr>
      </w:pP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lastRenderedPageBreak/>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37182EBA"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w:t>
      </w:r>
      <w:r w:rsidR="00D20AF9">
        <w:rPr>
          <w:rFonts w:ascii="Arial" w:hAnsi="Arial" w:cs="Arial"/>
          <w:color w:val="000000"/>
          <w:lang w:val="en"/>
        </w:rPr>
        <w:t>council</w:t>
      </w:r>
      <w:r w:rsidRPr="00A82806">
        <w:rPr>
          <w:rFonts w:ascii="Arial" w:hAnsi="Arial" w:cs="Arial"/>
          <w:color w:val="000000"/>
          <w:lang w:val="en"/>
        </w:rPr>
        <w:t xml:space="preserve"> who have not previously been involved in the case. This includes the Investigator. There may be insufficient members of the </w:t>
      </w:r>
      <w:r w:rsidR="00D20AF9">
        <w:rPr>
          <w:rFonts w:ascii="Arial" w:hAnsi="Arial" w:cs="Arial"/>
          <w:color w:val="000000"/>
          <w:lang w:val="en"/>
        </w:rPr>
        <w:t>council</w:t>
      </w:r>
      <w:r w:rsidRPr="00A82806">
        <w:rPr>
          <w:rFonts w:ascii="Arial" w:hAnsi="Arial" w:cs="Arial"/>
          <w:color w:val="000000"/>
          <w:lang w:val="en"/>
        </w:rPr>
        <w:t xml:space="preserve"> who have not previously been involved. If so,</w:t>
      </w:r>
      <w:r w:rsidR="00451FA4">
        <w:rPr>
          <w:rFonts w:ascii="Arial" w:hAnsi="Arial" w:cs="Arial"/>
          <w:color w:val="000000"/>
          <w:lang w:val="en"/>
        </w:rPr>
        <w:t xml:space="preserve"> further guidance will be sought from WALC.</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3E0B5491"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At the appeal meeting, the Chairman </w:t>
      </w:r>
      <w:r w:rsidR="000A64D9">
        <w:rPr>
          <w:rFonts w:ascii="Arial" w:hAnsi="Arial" w:cs="Arial"/>
          <w:color w:val="000000"/>
          <w:lang w:val="en"/>
        </w:rPr>
        <w:t xml:space="preserve">of the appeal committee </w:t>
      </w:r>
      <w:r w:rsidRPr="00A82806">
        <w:rPr>
          <w:rFonts w:ascii="Arial" w:hAnsi="Arial" w:cs="Arial"/>
          <w:color w:val="000000"/>
          <w:lang w:val="en"/>
        </w:rPr>
        <w:t>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1BCB07A1"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w:t>
      </w:r>
      <w:r w:rsidR="00C13934">
        <w:rPr>
          <w:rFonts w:ascii="Arial" w:hAnsi="Arial" w:cs="Arial"/>
          <w:color w:val="000000"/>
          <w:lang w:val="en"/>
        </w:rPr>
        <w:t>council</w:t>
      </w:r>
      <w:r w:rsidRPr="00A82806">
        <w:rPr>
          <w:rFonts w:ascii="Arial" w:hAnsi="Arial" w:cs="Arial"/>
          <w:color w:val="000000"/>
          <w:lang w:val="en"/>
        </w:rPr>
        <w:t xml:space="preserv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95E30"/>
    <w:rsid w:val="000A64D9"/>
    <w:rsid w:val="000C7537"/>
    <w:rsid w:val="001508D2"/>
    <w:rsid w:val="00170C7C"/>
    <w:rsid w:val="00280022"/>
    <w:rsid w:val="002A1B8E"/>
    <w:rsid w:val="003459AA"/>
    <w:rsid w:val="00451FA4"/>
    <w:rsid w:val="004E362D"/>
    <w:rsid w:val="00506FA5"/>
    <w:rsid w:val="006773C3"/>
    <w:rsid w:val="006F7B38"/>
    <w:rsid w:val="0078103E"/>
    <w:rsid w:val="00826E1A"/>
    <w:rsid w:val="00901362"/>
    <w:rsid w:val="009E4D6E"/>
    <w:rsid w:val="00A47BF1"/>
    <w:rsid w:val="00BD083F"/>
    <w:rsid w:val="00C13934"/>
    <w:rsid w:val="00C5164A"/>
    <w:rsid w:val="00D20AF9"/>
    <w:rsid w:val="00D21B83"/>
    <w:rsid w:val="00DC37EC"/>
    <w:rsid w:val="00DF115C"/>
    <w:rsid w:val="00E3778C"/>
    <w:rsid w:val="00FC1739"/>
    <w:rsid w:val="00FC1B70"/>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16281</Characters>
  <Application>Microsoft Office Word</Application>
  <DocSecurity>0</DocSecurity>
  <Lines>135</Lines>
  <Paragraphs>38</Paragraphs>
  <ScaleCrop>false</ScaleCrop>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laura callow</cp:lastModifiedBy>
  <cp:revision>25</cp:revision>
  <dcterms:created xsi:type="dcterms:W3CDTF">2025-01-05T09:15:00Z</dcterms:created>
  <dcterms:modified xsi:type="dcterms:W3CDTF">2026-01-06T15:02:00Z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